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5F3" w:rsidRPr="00AD0A36" w:rsidRDefault="007107D7" w:rsidP="00AD0A36">
      <w:pPr>
        <w:jc w:val="center"/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LEGISLACIÓN COMERCIAL</w:t>
      </w:r>
    </w:p>
    <w:p w:rsidR="007107D7" w:rsidRPr="00AD0A36" w:rsidRDefault="007107D7" w:rsidP="00AD0A36">
      <w:pPr>
        <w:jc w:val="center"/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TALLER CONTRATOS TÍPICOS Y ATÍPICOS</w:t>
      </w:r>
      <w:r w:rsidR="00D4286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107D7" w:rsidRPr="00AD0A36" w:rsidRDefault="007107D7">
      <w:pPr>
        <w:rPr>
          <w:rFonts w:ascii="Arial" w:hAnsi="Arial" w:cs="Arial"/>
          <w:sz w:val="24"/>
          <w:szCs w:val="24"/>
        </w:rPr>
      </w:pPr>
    </w:p>
    <w:p w:rsidR="003E4B33" w:rsidRPr="00AD0A36" w:rsidRDefault="009B1209" w:rsidP="003E4B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Respecto de</w:t>
      </w:r>
      <w:r w:rsidR="007107D7" w:rsidRPr="00AD0A36">
        <w:rPr>
          <w:rFonts w:ascii="Arial" w:hAnsi="Arial" w:cs="Arial"/>
          <w:sz w:val="24"/>
          <w:szCs w:val="24"/>
        </w:rPr>
        <w:t xml:space="preserve"> los contratos mercantiles de OUTSOURCING, FACTORING, </w:t>
      </w:r>
      <w:r w:rsidRPr="00AD0A36">
        <w:rPr>
          <w:rFonts w:ascii="Arial" w:hAnsi="Arial" w:cs="Arial"/>
          <w:sz w:val="24"/>
          <w:szCs w:val="24"/>
        </w:rPr>
        <w:t>LEASING FINANCIERO, FRANQUICIA, CORRETAJE, SUMINISTRO Y MANDATO, sírvase realizar un cuadro comparativo, en el cual ind</w:t>
      </w:r>
      <w:r w:rsidR="003E4B33" w:rsidRPr="00AD0A36">
        <w:rPr>
          <w:rFonts w:ascii="Arial" w:hAnsi="Arial" w:cs="Arial"/>
          <w:sz w:val="24"/>
          <w:szCs w:val="24"/>
        </w:rPr>
        <w:t>ique frente a cada uno de ellos</w:t>
      </w:r>
    </w:p>
    <w:p w:rsidR="003E4B33" w:rsidRPr="00AD0A36" w:rsidRDefault="003E4B33" w:rsidP="003E4B33">
      <w:pPr>
        <w:pStyle w:val="Prrafodelista"/>
        <w:rPr>
          <w:rFonts w:ascii="Arial" w:hAnsi="Arial" w:cs="Arial"/>
          <w:sz w:val="24"/>
          <w:szCs w:val="24"/>
        </w:rPr>
      </w:pPr>
    </w:p>
    <w:p w:rsidR="003E4B33" w:rsidRPr="00AD0A36" w:rsidRDefault="009B1209" w:rsidP="003E4B33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Cuál es su CONCEPTO</w:t>
      </w:r>
    </w:p>
    <w:p w:rsidR="003E4B33" w:rsidRPr="00AD0A36" w:rsidRDefault="009B1209" w:rsidP="003E4B33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Cuál es su FUNCIÓN ECONÓMICA</w:t>
      </w:r>
    </w:p>
    <w:p w:rsidR="003E4B33" w:rsidRPr="00AD0A36" w:rsidRDefault="009B1209" w:rsidP="003E4B33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Cuáles son sus SUJETOS</w:t>
      </w:r>
    </w:p>
    <w:p w:rsidR="003E4B33" w:rsidRPr="00AD0A36" w:rsidRDefault="003E4B33" w:rsidP="003E4B33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Cuáles son sus ELEMENTOS ESENCIALES</w:t>
      </w:r>
    </w:p>
    <w:p w:rsidR="003E4B33" w:rsidRPr="00AD0A36" w:rsidRDefault="009B1209" w:rsidP="003E4B33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Cuáles son sus CARACTARÍSTICAS</w:t>
      </w:r>
    </w:p>
    <w:p w:rsidR="003E4B33" w:rsidRPr="00AD0A36" w:rsidRDefault="009B1209" w:rsidP="003E4B33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Cuáles son las OBLIGACIONES DE LAS PARTES</w:t>
      </w:r>
    </w:p>
    <w:p w:rsidR="009B1209" w:rsidRPr="00AD0A36" w:rsidRDefault="009B1209" w:rsidP="003E4B33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 xml:space="preserve">Cómo opera la </w:t>
      </w:r>
      <w:r w:rsidR="003E4B33" w:rsidRPr="00AD0A36">
        <w:rPr>
          <w:rFonts w:ascii="Arial" w:hAnsi="Arial" w:cs="Arial"/>
          <w:sz w:val="24"/>
          <w:szCs w:val="24"/>
        </w:rPr>
        <w:t>TERMINACIÓN DEL CONTRATO</w:t>
      </w:r>
    </w:p>
    <w:p w:rsidR="003E4B33" w:rsidRDefault="003E4B33" w:rsidP="003E4B3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D0A36" w:rsidRDefault="00AD0A36" w:rsidP="003E4B33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AD0A36">
        <w:rPr>
          <w:noProof/>
          <w:lang w:eastAsia="es-CO"/>
        </w:rPr>
        <w:drawing>
          <wp:inline distT="0" distB="0" distL="0" distR="0">
            <wp:extent cx="6584618" cy="12573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987" cy="126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A36" w:rsidRDefault="00AD0A36" w:rsidP="003E4B3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AD0A36" w:rsidRPr="00AD0A36" w:rsidRDefault="00AD0A36" w:rsidP="003E4B3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E4B33" w:rsidRPr="00AD0A36" w:rsidRDefault="003E4B33" w:rsidP="003E4B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Sírvase indicar y explicar en qué consiste la cláusula de exclusividad y la preferencia, en el contrato de suministro.</w:t>
      </w:r>
    </w:p>
    <w:p w:rsidR="003E4B33" w:rsidRPr="00AD0A36" w:rsidRDefault="003E4B33" w:rsidP="003E4B33">
      <w:pPr>
        <w:pStyle w:val="Prrafodelista"/>
        <w:rPr>
          <w:rFonts w:ascii="Arial" w:hAnsi="Arial" w:cs="Arial"/>
          <w:sz w:val="24"/>
          <w:szCs w:val="24"/>
        </w:rPr>
      </w:pPr>
    </w:p>
    <w:p w:rsidR="003E4B33" w:rsidRPr="00AD0A36" w:rsidRDefault="003E4B33" w:rsidP="003E4B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Sírvase indicar y explicar en qué consiste el mandato colectivo y cuál es la diferencia del mandato y de la representación.</w:t>
      </w:r>
    </w:p>
    <w:p w:rsidR="003E4B33" w:rsidRPr="00AD0A36" w:rsidRDefault="003E4B33" w:rsidP="003E4B33">
      <w:pPr>
        <w:pStyle w:val="Prrafodelista"/>
        <w:rPr>
          <w:rFonts w:ascii="Arial" w:hAnsi="Arial" w:cs="Arial"/>
          <w:sz w:val="24"/>
          <w:szCs w:val="24"/>
        </w:rPr>
      </w:pPr>
    </w:p>
    <w:p w:rsidR="003E4B33" w:rsidRPr="00AD0A36" w:rsidRDefault="003E4B33" w:rsidP="003E4B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Sírvase indicar y explicar que es franquicia de servicio y de distribución, y cuál es la diferencia entre franquicia y agencia, suministro y licencia de patente</w:t>
      </w:r>
    </w:p>
    <w:p w:rsidR="003E4B33" w:rsidRPr="00AD0A36" w:rsidRDefault="003E4B33" w:rsidP="003E4B33">
      <w:pPr>
        <w:pStyle w:val="Prrafodelista"/>
        <w:rPr>
          <w:rFonts w:ascii="Arial" w:hAnsi="Arial" w:cs="Arial"/>
          <w:sz w:val="24"/>
          <w:szCs w:val="24"/>
        </w:rPr>
      </w:pPr>
    </w:p>
    <w:p w:rsidR="003E4B33" w:rsidRPr="00AD0A36" w:rsidRDefault="003E4B33" w:rsidP="003E4B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>Sírvase indicar y explicar cuáles son las tres etapas del contrato de OUTSOURCING.</w:t>
      </w:r>
    </w:p>
    <w:p w:rsidR="003E4B33" w:rsidRPr="00AD0A36" w:rsidRDefault="003E4B33" w:rsidP="003E4B33">
      <w:pPr>
        <w:pStyle w:val="Prrafodelista"/>
        <w:rPr>
          <w:rFonts w:ascii="Arial" w:hAnsi="Arial" w:cs="Arial"/>
          <w:sz w:val="24"/>
          <w:szCs w:val="24"/>
        </w:rPr>
      </w:pPr>
    </w:p>
    <w:p w:rsidR="003E4B33" w:rsidRPr="00AD0A36" w:rsidRDefault="003E4B33" w:rsidP="003E4B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 xml:space="preserve">Sírvase indicar y explicar que es </w:t>
      </w:r>
      <w:r w:rsidR="00023CA3" w:rsidRPr="00AD0A36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023CA3" w:rsidRPr="00AD0A36">
        <w:rPr>
          <w:rFonts w:ascii="Arial" w:hAnsi="Arial" w:cs="Arial"/>
          <w:sz w:val="24"/>
          <w:szCs w:val="24"/>
        </w:rPr>
        <w:t>factoring</w:t>
      </w:r>
      <w:proofErr w:type="spellEnd"/>
      <w:r w:rsidR="00023CA3" w:rsidRPr="00AD0A36">
        <w:rPr>
          <w:rFonts w:ascii="Arial" w:hAnsi="Arial" w:cs="Arial"/>
          <w:sz w:val="24"/>
          <w:szCs w:val="24"/>
        </w:rPr>
        <w:t xml:space="preserve"> con recurso, con y sin notificación, al vencimiento, a la vista e internacional.</w:t>
      </w:r>
    </w:p>
    <w:p w:rsidR="00023CA3" w:rsidRPr="00AD0A36" w:rsidRDefault="00023CA3" w:rsidP="00023CA3">
      <w:pPr>
        <w:pStyle w:val="Prrafodelista"/>
        <w:rPr>
          <w:rFonts w:ascii="Arial" w:hAnsi="Arial" w:cs="Arial"/>
          <w:sz w:val="24"/>
          <w:szCs w:val="24"/>
        </w:rPr>
      </w:pPr>
    </w:p>
    <w:p w:rsidR="00023CA3" w:rsidRPr="00AD0A36" w:rsidRDefault="00023CA3" w:rsidP="003E4B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0A36">
        <w:rPr>
          <w:rFonts w:ascii="Arial" w:hAnsi="Arial" w:cs="Arial"/>
          <w:sz w:val="24"/>
          <w:szCs w:val="24"/>
        </w:rPr>
        <w:t xml:space="preserve">Sírvase indicar y explicar en qué consiste la opción de compra en el contrato de leasing y en que consiste el leasing operativo, el de retro, el inmobiliario y el </w:t>
      </w:r>
      <w:proofErr w:type="spellStart"/>
      <w:r w:rsidRPr="00AD0A36">
        <w:rPr>
          <w:rFonts w:ascii="Arial" w:hAnsi="Arial" w:cs="Arial"/>
          <w:sz w:val="24"/>
          <w:szCs w:val="24"/>
        </w:rPr>
        <w:t>subleasing</w:t>
      </w:r>
      <w:proofErr w:type="spellEnd"/>
      <w:r w:rsidRPr="00AD0A36">
        <w:rPr>
          <w:rFonts w:ascii="Arial" w:hAnsi="Arial" w:cs="Arial"/>
          <w:sz w:val="24"/>
          <w:szCs w:val="24"/>
        </w:rPr>
        <w:t>.</w:t>
      </w:r>
    </w:p>
    <w:p w:rsidR="00023CA3" w:rsidRPr="00AD0A36" w:rsidRDefault="00023CA3" w:rsidP="00023CA3">
      <w:pPr>
        <w:rPr>
          <w:rFonts w:ascii="Arial" w:hAnsi="Arial" w:cs="Arial"/>
          <w:sz w:val="24"/>
          <w:szCs w:val="24"/>
        </w:rPr>
      </w:pPr>
    </w:p>
    <w:sectPr w:rsidR="00023CA3" w:rsidRPr="00AD0A36" w:rsidSect="00AD0A36">
      <w:pgSz w:w="12240" w:h="15840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C7120"/>
    <w:multiLevelType w:val="multilevel"/>
    <w:tmpl w:val="F2822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D7"/>
    <w:rsid w:val="00023CA3"/>
    <w:rsid w:val="003E4B33"/>
    <w:rsid w:val="004A4D5A"/>
    <w:rsid w:val="006D55F3"/>
    <w:rsid w:val="007107D7"/>
    <w:rsid w:val="009B1209"/>
    <w:rsid w:val="00AD0A36"/>
    <w:rsid w:val="00D4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EA113-4409-4DB2-B0B3-EA6AED55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Consultorio Jurídico 04</dc:creator>
  <cp:keywords/>
  <dc:description/>
  <cp:lastModifiedBy>Asesor Consultorio Jurídico 04</cp:lastModifiedBy>
  <cp:revision>2</cp:revision>
  <dcterms:created xsi:type="dcterms:W3CDTF">2016-10-25T19:15:00Z</dcterms:created>
  <dcterms:modified xsi:type="dcterms:W3CDTF">2017-01-25T15:32:00Z</dcterms:modified>
</cp:coreProperties>
</file>